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7C3BA" w14:textId="3E0C024F" w:rsidR="007F2ED5" w:rsidRPr="00433C9C" w:rsidRDefault="006942E9">
      <w:pPr>
        <w:ind w:left="-142" w:right="-292"/>
        <w:rPr>
          <w:lang w:val="fr-FR"/>
        </w:rPr>
      </w:pPr>
      <w:r w:rsidRPr="00433C9C">
        <w:rPr>
          <w:lang w:val="fr-FR"/>
        </w:rPr>
        <w:t>Communiqué de presse n.17/2022</w:t>
      </w:r>
    </w:p>
    <w:p w14:paraId="35D3ADC4" w14:textId="77777777" w:rsidR="007F2ED5" w:rsidRPr="00433C9C" w:rsidRDefault="007F2ED5">
      <w:pPr>
        <w:ind w:left="-142" w:right="-292"/>
        <w:rPr>
          <w:lang w:val="fr-FR"/>
        </w:rPr>
      </w:pPr>
    </w:p>
    <w:p w14:paraId="11E00CDE" w14:textId="5380403B" w:rsidR="007F2ED5" w:rsidRPr="00433C9C" w:rsidRDefault="006942E9">
      <w:pPr>
        <w:pStyle w:val="P68B1DB1-Normale1"/>
        <w:ind w:left="-142"/>
        <w:jc w:val="both"/>
        <w:rPr>
          <w:lang w:val="fr-FR"/>
        </w:rPr>
      </w:pPr>
      <w:r w:rsidRPr="00433C9C">
        <w:rPr>
          <w:lang w:val="fr-FR"/>
        </w:rPr>
        <w:t>EIMA International</w:t>
      </w:r>
      <w:r w:rsidR="00AA1958">
        <w:rPr>
          <w:lang w:val="fr-FR"/>
        </w:rPr>
        <w:t> </w:t>
      </w:r>
      <w:r w:rsidRPr="00433C9C">
        <w:rPr>
          <w:lang w:val="fr-FR"/>
        </w:rPr>
        <w:t>: les thèmes «</w:t>
      </w:r>
      <w:r w:rsidR="00AA1958">
        <w:rPr>
          <w:lang w:val="fr-FR"/>
        </w:rPr>
        <w:t> </w:t>
      </w:r>
      <w:r w:rsidRPr="00433C9C">
        <w:rPr>
          <w:lang w:val="fr-FR"/>
        </w:rPr>
        <w:t>centraux</w:t>
      </w:r>
      <w:r w:rsidR="00AA1958">
        <w:rPr>
          <w:lang w:val="fr-FR"/>
        </w:rPr>
        <w:t> </w:t>
      </w:r>
      <w:r w:rsidRPr="00433C9C">
        <w:rPr>
          <w:lang w:val="fr-FR"/>
        </w:rPr>
        <w:t>» du salon</w:t>
      </w:r>
    </w:p>
    <w:p w14:paraId="5B5A68CE" w14:textId="77777777" w:rsidR="007F2ED5" w:rsidRPr="00433C9C" w:rsidRDefault="007F2ED5">
      <w:pPr>
        <w:ind w:left="-142"/>
        <w:jc w:val="both"/>
        <w:rPr>
          <w:rFonts w:cs="Times New Roman"/>
          <w:b/>
          <w:lang w:val="fr-FR"/>
        </w:rPr>
      </w:pPr>
    </w:p>
    <w:p w14:paraId="6127478A" w14:textId="4AB273B7" w:rsidR="007F2ED5" w:rsidRPr="00433C9C" w:rsidRDefault="006942E9">
      <w:pPr>
        <w:pStyle w:val="P68B1DB1-Normale2"/>
        <w:ind w:left="-142"/>
        <w:jc w:val="both"/>
        <w:rPr>
          <w:lang w:val="fr-FR"/>
        </w:rPr>
      </w:pPr>
      <w:r w:rsidRPr="00433C9C">
        <w:rPr>
          <w:lang w:val="fr-FR"/>
        </w:rPr>
        <w:t xml:space="preserve">La programmation des conférences et des événements qui se dérouleront pendant les cinq jours de la foire </w:t>
      </w:r>
      <w:r w:rsidR="00433C9C">
        <w:rPr>
          <w:lang w:val="fr-FR"/>
        </w:rPr>
        <w:t>de Bologne</w:t>
      </w:r>
      <w:r w:rsidRPr="00433C9C">
        <w:rPr>
          <w:lang w:val="fr-FR"/>
        </w:rPr>
        <w:t xml:space="preserve"> est en phase d'achèvement. Au premier plan</w:t>
      </w:r>
      <w:r w:rsidR="00C77917">
        <w:rPr>
          <w:lang w:val="fr-FR"/>
        </w:rPr>
        <w:t xml:space="preserve"> du</w:t>
      </w:r>
      <w:r w:rsidRPr="00433C9C">
        <w:rPr>
          <w:lang w:val="fr-FR"/>
        </w:rPr>
        <w:t xml:space="preserve"> calendrier déjà défini, le thème de la sécheresse et d</w:t>
      </w:r>
      <w:r w:rsidR="00C77917">
        <w:rPr>
          <w:lang w:val="fr-FR"/>
        </w:rPr>
        <w:t>es</w:t>
      </w:r>
      <w:r w:rsidRPr="00433C9C">
        <w:rPr>
          <w:lang w:val="fr-FR"/>
        </w:rPr>
        <w:t xml:space="preserve"> changement</w:t>
      </w:r>
      <w:r w:rsidR="00C77917">
        <w:rPr>
          <w:lang w:val="fr-FR"/>
        </w:rPr>
        <w:t xml:space="preserve">s </w:t>
      </w:r>
      <w:r w:rsidRPr="00433C9C">
        <w:rPr>
          <w:lang w:val="fr-FR"/>
        </w:rPr>
        <w:t>climatique</w:t>
      </w:r>
      <w:r w:rsidR="00C77917">
        <w:rPr>
          <w:lang w:val="fr-FR"/>
        </w:rPr>
        <w:t>s</w:t>
      </w:r>
      <w:r w:rsidRPr="00433C9C">
        <w:rPr>
          <w:lang w:val="fr-FR"/>
        </w:rPr>
        <w:t>, ainsi que</w:t>
      </w:r>
      <w:r w:rsidRPr="00433C9C">
        <w:rPr>
          <w:lang w:val="fr-FR"/>
        </w:rPr>
        <w:t xml:space="preserve"> celui des applications 4.0 et de la robotique appliquées à l'agriculture.</w:t>
      </w:r>
    </w:p>
    <w:p w14:paraId="07A663D3" w14:textId="77777777" w:rsidR="007F2ED5" w:rsidRPr="00433C9C" w:rsidRDefault="007F2ED5">
      <w:pPr>
        <w:ind w:left="-142"/>
        <w:jc w:val="both"/>
        <w:rPr>
          <w:rFonts w:cs="Times New Roman"/>
          <w:lang w:val="fr-FR"/>
        </w:rPr>
      </w:pPr>
    </w:p>
    <w:p w14:paraId="70A053C7" w14:textId="2B64FCD6" w:rsidR="00433C9C" w:rsidRDefault="006942E9">
      <w:pPr>
        <w:pStyle w:val="P68B1DB1-Normale3"/>
        <w:ind w:left="-142"/>
        <w:jc w:val="both"/>
        <w:rPr>
          <w:lang w:val="fr-FR"/>
        </w:rPr>
      </w:pPr>
      <w:r w:rsidRPr="00433C9C">
        <w:rPr>
          <w:lang w:val="fr-FR"/>
        </w:rPr>
        <w:t>La machine d'organisation d'EIMA International, le salon mondial de la mécanique agricole</w:t>
      </w:r>
      <w:r w:rsidR="00433C9C">
        <w:rPr>
          <w:lang w:val="fr-FR"/>
        </w:rPr>
        <w:t>,</w:t>
      </w:r>
      <w:r w:rsidRPr="00433C9C">
        <w:rPr>
          <w:lang w:val="fr-FR"/>
        </w:rPr>
        <w:t xml:space="preserve"> qui présentera sa 45</w:t>
      </w:r>
      <w:r w:rsidR="00433C9C" w:rsidRPr="00433C9C">
        <w:rPr>
          <w:vertAlign w:val="superscript"/>
          <w:lang w:val="fr-FR"/>
        </w:rPr>
        <w:t>e</w:t>
      </w:r>
      <w:r w:rsidRPr="00433C9C">
        <w:rPr>
          <w:lang w:val="fr-FR"/>
        </w:rPr>
        <w:t xml:space="preserve"> édition à Bologne, du 9 au 13 novembre, progresse à grands pas. C'</w:t>
      </w:r>
      <w:r w:rsidRPr="00433C9C">
        <w:rPr>
          <w:lang w:val="fr-FR"/>
        </w:rPr>
        <w:t xml:space="preserve">est précisément ces jours-ci que les bureaux de FederUnacoma, l’association des fabricants de machines agricoles et organisateur direct du salon, mettent au point le calendrier chargé d'événements thématiques qui marquent depuis toujours les cinq jours du </w:t>
      </w:r>
      <w:r w:rsidRPr="00433C9C">
        <w:rPr>
          <w:lang w:val="fr-FR"/>
        </w:rPr>
        <w:t xml:space="preserve">salon. </w:t>
      </w:r>
      <w:r w:rsidR="00433C9C">
        <w:rPr>
          <w:lang w:val="fr-FR"/>
        </w:rPr>
        <w:t>Encore</w:t>
      </w:r>
      <w:r w:rsidRPr="00433C9C">
        <w:rPr>
          <w:lang w:val="fr-FR"/>
        </w:rPr>
        <w:t xml:space="preserve"> en cours d'élaboration, le programme semble déjà riche en contenu, entre conférences de presse, </w:t>
      </w:r>
      <w:r w:rsidR="00433C9C">
        <w:rPr>
          <w:lang w:val="fr-FR"/>
        </w:rPr>
        <w:t>colloques</w:t>
      </w:r>
      <w:r w:rsidRPr="00433C9C">
        <w:rPr>
          <w:lang w:val="fr-FR"/>
        </w:rPr>
        <w:t>, démonstrations dans la zone</w:t>
      </w:r>
    </w:p>
    <w:p w14:paraId="15505831" w14:textId="499B3586" w:rsidR="007F2ED5" w:rsidRPr="00433C9C" w:rsidRDefault="006942E9">
      <w:pPr>
        <w:pStyle w:val="P68B1DB1-Normale3"/>
        <w:ind w:left="-142"/>
        <w:jc w:val="both"/>
        <w:rPr>
          <w:lang w:val="fr-FR"/>
        </w:rPr>
      </w:pPr>
      <w:r w:rsidRPr="00433C9C">
        <w:rPr>
          <w:lang w:val="fr-FR"/>
        </w:rPr>
        <w:t>démo, séminaires et ateliers. Au premier plan, les thèmes politiques et économiques liés au développ</w:t>
      </w:r>
      <w:r w:rsidRPr="00433C9C">
        <w:rPr>
          <w:lang w:val="fr-FR"/>
        </w:rPr>
        <w:t>ement du secteur agromécanique, qui s</w:t>
      </w:r>
      <w:r w:rsidR="00AA1958">
        <w:rPr>
          <w:lang w:val="fr-FR"/>
        </w:rPr>
        <w:t>er</w:t>
      </w:r>
      <w:r w:rsidRPr="00433C9C">
        <w:rPr>
          <w:lang w:val="fr-FR"/>
        </w:rPr>
        <w:t xml:space="preserve">ont au cœur de la conférence de presse de présentation de l'événement, prévue pour le mardi 8 novembre. Cette réunion sera l'occasion de faire le point sur l'évolution du marché mondial des machines agricoles, avec une </w:t>
      </w:r>
      <w:r w:rsidRPr="00433C9C">
        <w:rPr>
          <w:lang w:val="fr-FR"/>
        </w:rPr>
        <w:t>analyse des tendances possibles à court et moyen terme. Les scénarios politico-économiques seront à nouveau à l'ordre du jour le mercredi 9 novembre, avec l’analyste géopolitique Dario Fabbri qui ouvrira une fenêtre sur le conflit militaire entre l'Ukraine</w:t>
      </w:r>
      <w:r w:rsidRPr="00433C9C">
        <w:rPr>
          <w:lang w:val="fr-FR"/>
        </w:rPr>
        <w:t xml:space="preserve"> et la Russie, et sur ses conséquences pour le secteur agricole et pour l’industrie agromécanique. La prochaine édition d'EIMA représentera d'</w:t>
      </w:r>
      <w:r w:rsidR="00433C9C" w:rsidRPr="00433C9C">
        <w:rPr>
          <w:lang w:val="fr-FR"/>
        </w:rPr>
        <w:t>ailleurs</w:t>
      </w:r>
      <w:r w:rsidRPr="00433C9C">
        <w:rPr>
          <w:lang w:val="fr-FR"/>
        </w:rPr>
        <w:t xml:space="preserve"> un moment de confrontation important  avec les politiciens et les représentants des institutions - des dél</w:t>
      </w:r>
      <w:r w:rsidRPr="00433C9C">
        <w:rPr>
          <w:lang w:val="fr-FR"/>
        </w:rPr>
        <w:t>égations de parlementaires européens et italiens seront présentes à Bologne - appelés à définir les stratégies pour le secteur</w:t>
      </w:r>
      <w:r w:rsidR="00AA1958">
        <w:rPr>
          <w:lang w:val="fr-FR"/>
        </w:rPr>
        <w:t xml:space="preserve"> et devant</w:t>
      </w:r>
      <w:r w:rsidRPr="00433C9C">
        <w:rPr>
          <w:lang w:val="fr-FR"/>
        </w:rPr>
        <w:t xml:space="preserve"> faire face à des crises structurelles et à long terme, comme celle liée au réchauffement climatique et à la sécheres</w:t>
      </w:r>
      <w:r w:rsidRPr="00433C9C">
        <w:rPr>
          <w:lang w:val="fr-FR"/>
        </w:rPr>
        <w:t>se. L’urgence climatique est, avec l'innovation technologique, l'un des thèmes forts du salon de Bologne</w:t>
      </w:r>
      <w:bookmarkStart w:id="0" w:name="_GoBack"/>
      <w:bookmarkEnd w:id="0"/>
      <w:r w:rsidRPr="00433C9C">
        <w:rPr>
          <w:lang w:val="fr-FR"/>
        </w:rPr>
        <w:t xml:space="preserve"> et plusieurs rencontres sont déjà programmées à ce sujet, de l'atelier sur les  «</w:t>
      </w:r>
      <w:r w:rsidR="00AA1958">
        <w:rPr>
          <w:lang w:val="fr-FR"/>
        </w:rPr>
        <w:t> </w:t>
      </w:r>
      <w:r w:rsidRPr="00433C9C">
        <w:rPr>
          <w:lang w:val="fr-FR"/>
        </w:rPr>
        <w:t>Changement</w:t>
      </w:r>
      <w:r w:rsidR="00AA1958">
        <w:rPr>
          <w:lang w:val="fr-FR"/>
        </w:rPr>
        <w:t>s</w:t>
      </w:r>
      <w:r w:rsidRPr="00433C9C">
        <w:rPr>
          <w:lang w:val="fr-FR"/>
        </w:rPr>
        <w:t xml:space="preserve"> climatique</w:t>
      </w:r>
      <w:r w:rsidR="00AA1958">
        <w:rPr>
          <w:lang w:val="fr-FR"/>
        </w:rPr>
        <w:t>s </w:t>
      </w:r>
      <w:r w:rsidRPr="00433C9C">
        <w:rPr>
          <w:lang w:val="fr-FR"/>
        </w:rPr>
        <w:t>: la gestion des risques</w:t>
      </w:r>
      <w:r w:rsidR="00AA1958">
        <w:rPr>
          <w:lang w:val="fr-FR"/>
        </w:rPr>
        <w:t> </w:t>
      </w:r>
      <w:r w:rsidRPr="00433C9C">
        <w:rPr>
          <w:lang w:val="fr-FR"/>
        </w:rPr>
        <w:t>», organisé par Feder</w:t>
      </w:r>
      <w:r w:rsidRPr="00433C9C">
        <w:rPr>
          <w:lang w:val="fr-FR"/>
        </w:rPr>
        <w:t>Unacoma et Agia/CIA (mercredi 9 novembre), au séminaire intitulé «</w:t>
      </w:r>
      <w:r w:rsidR="00AA1958">
        <w:rPr>
          <w:lang w:val="fr-FR"/>
        </w:rPr>
        <w:t> </w:t>
      </w:r>
      <w:r w:rsidRPr="00433C9C">
        <w:rPr>
          <w:lang w:val="fr-FR"/>
        </w:rPr>
        <w:t>Utilisation durable de l'eau – Projet EUWAY</w:t>
      </w:r>
      <w:r w:rsidR="00AA1958">
        <w:rPr>
          <w:lang w:val="fr-FR"/>
        </w:rPr>
        <w:t> </w:t>
      </w:r>
      <w:r w:rsidRPr="00433C9C">
        <w:rPr>
          <w:lang w:val="fr-FR"/>
        </w:rPr>
        <w:t>» également organisé par AGIA/CIA (jeudi 10 novembre), en passant par la conférence  sur le thème «</w:t>
      </w:r>
      <w:r w:rsidR="00AA1958">
        <w:rPr>
          <w:lang w:val="fr-FR"/>
        </w:rPr>
        <w:t> </w:t>
      </w:r>
      <w:r w:rsidRPr="00433C9C">
        <w:rPr>
          <w:lang w:val="fr-FR"/>
        </w:rPr>
        <w:t>Le défi de l'eau. Technologies accessibles po</w:t>
      </w:r>
      <w:r w:rsidRPr="00433C9C">
        <w:rPr>
          <w:lang w:val="fr-FR"/>
        </w:rPr>
        <w:t>ur les pays en voie de développement</w:t>
      </w:r>
      <w:r w:rsidR="00AA1958">
        <w:rPr>
          <w:lang w:val="fr-FR"/>
        </w:rPr>
        <w:t> </w:t>
      </w:r>
      <w:r w:rsidRPr="00433C9C">
        <w:rPr>
          <w:lang w:val="fr-FR"/>
        </w:rPr>
        <w:t>», préparé par FederUnacoma/CEFA. La numérisation des véhicules mécaniques, la diffusion de l'agriculture de précision, les nouvelles frontières de l'automatisation et de l'intelligence artificielle sont fondamentales p</w:t>
      </w:r>
      <w:r w:rsidRPr="00433C9C">
        <w:rPr>
          <w:lang w:val="fr-FR"/>
        </w:rPr>
        <w:t>our la durabilité du secteur primaire, et ce sont précisément ces technologies qui seront au centre de la réunion programmée pour le vendredi 11 novembre par l'Agricultural Industry Electronics Foundation (AEF), tandis que la rencontre organisée par l’Asso</w:t>
      </w:r>
      <w:r w:rsidRPr="00433C9C">
        <w:rPr>
          <w:lang w:val="fr-FR"/>
        </w:rPr>
        <w:t>ciation Robotique Agricole (FIRA) du jeudi 10 novembre analyse</w:t>
      </w:r>
      <w:r w:rsidR="00AA1958">
        <w:rPr>
          <w:lang w:val="fr-FR"/>
        </w:rPr>
        <w:t>ra</w:t>
      </w:r>
      <w:r w:rsidRPr="00433C9C">
        <w:rPr>
          <w:lang w:val="fr-FR"/>
        </w:rPr>
        <w:t xml:space="preserve"> en particulier les systèmes pour l’agriculture</w:t>
      </w:r>
      <w:r w:rsidRPr="00433C9C">
        <w:rPr>
          <w:lang w:val="fr-FR"/>
        </w:rPr>
        <w:t xml:space="preserve"> haute</w:t>
      </w:r>
      <w:r w:rsidR="00AA1958">
        <w:rPr>
          <w:lang w:val="fr-FR"/>
        </w:rPr>
        <w:t>ment</w:t>
      </w:r>
      <w:r w:rsidRPr="00433C9C">
        <w:rPr>
          <w:lang w:val="fr-FR"/>
        </w:rPr>
        <w:t xml:space="preserve"> automatis</w:t>
      </w:r>
      <w:r w:rsidR="00AA1958">
        <w:rPr>
          <w:lang w:val="fr-FR"/>
        </w:rPr>
        <w:t>és</w:t>
      </w:r>
      <w:r w:rsidRPr="00433C9C">
        <w:rPr>
          <w:lang w:val="fr-FR"/>
        </w:rPr>
        <w:t>. L'agriculture 4.0 sera également évoquée lors de la réunion de l'Observatoire Smart Agrifood qui, toujours le jeudi 10 nov</w:t>
      </w:r>
      <w:r w:rsidRPr="00433C9C">
        <w:rPr>
          <w:lang w:val="fr-FR"/>
        </w:rPr>
        <w:t>embre, dressera un bilan de la diffusion du numérique dans la filière agricole et agroalimentaire.</w:t>
      </w:r>
    </w:p>
    <w:p w14:paraId="32294A66" w14:textId="77777777" w:rsidR="007F2ED5" w:rsidRPr="00433C9C" w:rsidRDefault="006942E9">
      <w:pPr>
        <w:pStyle w:val="P68B1DB1-Normale3"/>
        <w:ind w:left="-142"/>
        <w:jc w:val="both"/>
        <w:rPr>
          <w:lang w:val="fr-FR"/>
        </w:rPr>
      </w:pPr>
      <w:r w:rsidRPr="00433C9C">
        <w:rPr>
          <w:lang w:val="fr-FR"/>
        </w:rPr>
        <w:t>Toujours sous le signe de la technologie, la remise des prix du concours Tractor of the Year 2023, organisé par le magazine Trattori est prévue pour le mercr</w:t>
      </w:r>
      <w:r w:rsidRPr="00433C9C">
        <w:rPr>
          <w:lang w:val="fr-FR"/>
        </w:rPr>
        <w:t xml:space="preserve">edi 9 novembre. Les modèles finalistes du Tractor of the Year défileront dans la zone de démonstration extérieure suggestive d'EIMA International, spécialement aménagée entre les pavillons 35 et 37. </w:t>
      </w:r>
    </w:p>
    <w:p w14:paraId="32E5B4DE" w14:textId="77777777" w:rsidR="007F2ED5" w:rsidRPr="00433C9C" w:rsidRDefault="007F2ED5">
      <w:pPr>
        <w:ind w:left="-142"/>
        <w:jc w:val="both"/>
        <w:rPr>
          <w:rFonts w:cs="Times New Roman"/>
          <w:lang w:val="fr-FR"/>
        </w:rPr>
      </w:pPr>
    </w:p>
    <w:p w14:paraId="2B144CC6" w14:textId="77777777" w:rsidR="007F2ED5" w:rsidRPr="00433C9C" w:rsidRDefault="007F2ED5">
      <w:pPr>
        <w:ind w:left="-142"/>
        <w:jc w:val="both"/>
        <w:rPr>
          <w:rFonts w:cs="Times New Roman"/>
          <w:lang w:val="fr-FR"/>
        </w:rPr>
      </w:pPr>
    </w:p>
    <w:p w14:paraId="4AC2A71F" w14:textId="77777777" w:rsidR="007F2ED5" w:rsidRPr="00433C9C" w:rsidRDefault="007F2ED5">
      <w:pPr>
        <w:ind w:left="-142"/>
        <w:jc w:val="both"/>
        <w:rPr>
          <w:rFonts w:cs="Times New Roman"/>
          <w:lang w:val="fr-FR"/>
        </w:rPr>
      </w:pPr>
    </w:p>
    <w:p w14:paraId="46540EAA" w14:textId="493895EC" w:rsidR="007F2ED5" w:rsidRPr="00433C9C" w:rsidRDefault="006942E9">
      <w:pPr>
        <w:pStyle w:val="P68B1DB1-Normale3"/>
        <w:ind w:left="-142"/>
        <w:jc w:val="both"/>
        <w:rPr>
          <w:lang w:val="fr-FR"/>
        </w:rPr>
      </w:pPr>
      <w:r w:rsidRPr="00433C9C">
        <w:rPr>
          <w:lang w:val="fr-FR"/>
        </w:rPr>
        <w:t>A signaler</w:t>
      </w:r>
      <w:r w:rsidR="00036062" w:rsidRPr="00433C9C">
        <w:rPr>
          <w:lang w:val="fr-FR"/>
        </w:rPr>
        <w:t xml:space="preserve"> également</w:t>
      </w:r>
      <w:r w:rsidRPr="00433C9C">
        <w:rPr>
          <w:lang w:val="fr-FR"/>
        </w:rPr>
        <w:t>, parmi les rendez-vous du salon de Bologne</w:t>
      </w:r>
      <w:r w:rsidRPr="00433C9C">
        <w:rPr>
          <w:lang w:val="fr-FR"/>
        </w:rPr>
        <w:t>, la remise du prix du «</w:t>
      </w:r>
      <w:r w:rsidR="00AA1958">
        <w:rPr>
          <w:lang w:val="fr-FR"/>
        </w:rPr>
        <w:t> </w:t>
      </w:r>
      <w:r w:rsidRPr="00433C9C">
        <w:rPr>
          <w:lang w:val="fr-FR"/>
        </w:rPr>
        <w:t>Prestataire de l'année</w:t>
      </w:r>
      <w:r w:rsidR="00AA1958">
        <w:rPr>
          <w:lang w:val="fr-FR"/>
        </w:rPr>
        <w:t> </w:t>
      </w:r>
      <w:r w:rsidRPr="00433C9C">
        <w:rPr>
          <w:lang w:val="fr-FR"/>
        </w:rPr>
        <w:t>» promue par le magazine «</w:t>
      </w:r>
      <w:r w:rsidR="00AA1958">
        <w:rPr>
          <w:lang w:val="fr-FR"/>
        </w:rPr>
        <w:t> </w:t>
      </w:r>
      <w:r w:rsidRPr="00433C9C">
        <w:rPr>
          <w:lang w:val="fr-FR"/>
        </w:rPr>
        <w:t>Il Contoterzista</w:t>
      </w:r>
      <w:r w:rsidR="00AA1958">
        <w:rPr>
          <w:lang w:val="fr-FR"/>
        </w:rPr>
        <w:t> </w:t>
      </w:r>
      <w:r w:rsidRPr="00433C9C">
        <w:rPr>
          <w:lang w:val="fr-FR"/>
        </w:rPr>
        <w:t>» et prévue pour le vendredi 11 novembre. La nouveauté absolue d</w:t>
      </w:r>
      <w:r w:rsidR="00AA1958">
        <w:rPr>
          <w:lang w:val="fr-FR"/>
        </w:rPr>
        <w:t>’</w:t>
      </w:r>
      <w:r w:rsidRPr="00433C9C">
        <w:rPr>
          <w:lang w:val="fr-FR"/>
        </w:rPr>
        <w:t>EIMA 2022 est l’événement «</w:t>
      </w:r>
      <w:r w:rsidR="00AA1958">
        <w:rPr>
          <w:lang w:val="fr-FR"/>
        </w:rPr>
        <w:t> </w:t>
      </w:r>
      <w:r w:rsidRPr="00433C9C">
        <w:rPr>
          <w:lang w:val="fr-FR"/>
        </w:rPr>
        <w:t>Garden E-motion</w:t>
      </w:r>
      <w:r w:rsidR="00AA1958">
        <w:rPr>
          <w:lang w:val="fr-FR"/>
        </w:rPr>
        <w:t> </w:t>
      </w:r>
      <w:r w:rsidRPr="00433C9C">
        <w:rPr>
          <w:lang w:val="fr-FR"/>
        </w:rPr>
        <w:t xml:space="preserve">», promu par Comagarden, qui consiste en un programme </w:t>
      </w:r>
      <w:r w:rsidRPr="00433C9C">
        <w:rPr>
          <w:lang w:val="fr-FR"/>
        </w:rPr>
        <w:t>d'essais démonstratifs de véhicules et d'équipements pour le jardinage et l'entretien des espaces verts, aménagés dans un espace extérieur, à l'intérieur du parc des expositions et centrés sur différents types de véhicules.</w:t>
      </w:r>
    </w:p>
    <w:p w14:paraId="58B3C500" w14:textId="77777777" w:rsidR="007F2ED5" w:rsidRPr="00433C9C" w:rsidRDefault="007F2ED5">
      <w:pPr>
        <w:ind w:left="-142"/>
        <w:jc w:val="both"/>
        <w:rPr>
          <w:lang w:val="fr-FR"/>
        </w:rPr>
      </w:pPr>
    </w:p>
    <w:p w14:paraId="73A13B68" w14:textId="783E8FB6" w:rsidR="007F2ED5" w:rsidRPr="00433C9C" w:rsidRDefault="006942E9">
      <w:pPr>
        <w:pStyle w:val="P68B1DB1-Normale4"/>
        <w:ind w:left="-142"/>
        <w:jc w:val="both"/>
        <w:rPr>
          <w:lang w:val="fr-FR"/>
        </w:rPr>
      </w:pPr>
      <w:r w:rsidRPr="00433C9C">
        <w:rPr>
          <w:sz w:val="23"/>
          <w:lang w:val="fr-FR"/>
        </w:rPr>
        <w:t>Rome</w:t>
      </w:r>
      <w:r w:rsidRPr="00433C9C">
        <w:rPr>
          <w:lang w:val="fr-FR"/>
        </w:rPr>
        <w:t>, le 22 septembre 2022</w:t>
      </w:r>
    </w:p>
    <w:sectPr w:rsidR="007F2ED5" w:rsidRPr="00433C9C">
      <w:head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36A02" w14:textId="77777777" w:rsidR="006942E9" w:rsidRDefault="006942E9">
      <w:r>
        <w:separator/>
      </w:r>
    </w:p>
  </w:endnote>
  <w:endnote w:type="continuationSeparator" w:id="0">
    <w:p w14:paraId="698D6495" w14:textId="77777777" w:rsidR="006942E9" w:rsidRDefault="0069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6014F" w14:textId="77777777" w:rsidR="006942E9" w:rsidRDefault="006942E9">
      <w:r>
        <w:separator/>
      </w:r>
    </w:p>
  </w:footnote>
  <w:footnote w:type="continuationSeparator" w:id="0">
    <w:p w14:paraId="6BEF6662" w14:textId="77777777" w:rsidR="006942E9" w:rsidRDefault="00694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57FCD" w14:textId="4B16F585" w:rsidR="007F2ED5" w:rsidRDefault="006942E9">
    <w:pPr>
      <w:pStyle w:val="Intestazione"/>
      <w:tabs>
        <w:tab w:val="clear" w:pos="9638"/>
        <w:tab w:val="right" w:pos="7485"/>
      </w:tabs>
    </w:pPr>
    <w:sdt>
      <w:sdtPr>
        <w:id w:val="-1783951884"/>
        <w:docPartObj>
          <w:docPartGallery w:val="Page Numbers (Margins)"/>
          <w:docPartUnique/>
        </w:docPartObj>
      </w:sdtPr>
      <w:sdtEndPr/>
      <w:sdtContent>
        <w:r>
          <w:rPr>
            <w:noProof/>
          </w:rPr>
          <w:drawing>
            <wp:anchor distT="0" distB="0" distL="114300" distR="114300" simplePos="0" relativeHeight="251662336" behindDoc="0" locked="0" layoutInCell="0" allowOverlap="1" wp14:anchorId="637791A7" wp14:editId="6A899348">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ACF9" w14:textId="46417DC3" w:rsidR="007F2ED5" w:rsidRDefault="006942E9">
                            <w:pPr>
                              <w:pStyle w:val="P68B1DB1-Intestazione5"/>
                              <w:jc w:val="center"/>
                            </w:pPr>
                            <w:r>
                              <w:fldChar w:fldCharType="begin"/>
                            </w:r>
                            <w:r>
                              <w:instrText>PAGE    \* MERGEFORMAT</w:instrText>
                            </w:r>
                            <w:r>
                              <w:fldChar w:fldCharType="separate"/>
                            </w:r>
                            <w:r>
                              <w:rPr>
                                <w:rStyle w:val="Numeropagina"/>
                                <w:b/>
                                <w:color w:val="3F3151" w:themeColor="accent4" w:themeShade="7F"/>
                                <w:sz w:val="16"/>
                              </w:rPr>
                              <w:t>2</w:t>
                            </w:r>
                            <w:r>
                              <w:rPr>
                                <w:rStyle w:val="Numeropagina"/>
                                <w:b/>
                                <w:color w:val="3F3151" w:themeColor="accent4" w:themeShade="7F"/>
                                <w:sz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w:r>
      </w:sdtContent>
    </w:sdt>
    <w:r>
      <w:rPr>
        <w:noProof/>
      </w:rPr>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w:r>
    <w:r>
      <w:rPr>
        <w:noProof/>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rPr>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EC9A8A1" w:rsidR="007F2ED5" w:rsidRDefault="006942E9">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Pr>
                          <w:rStyle w:val="Nessuno"/>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02"/>
    <w:rsid w:val="000200D6"/>
    <w:rsid w:val="00026144"/>
    <w:rsid w:val="00026654"/>
    <w:rsid w:val="00027343"/>
    <w:rsid w:val="00030F18"/>
    <w:rsid w:val="0003430A"/>
    <w:rsid w:val="00036062"/>
    <w:rsid w:val="00041BBC"/>
    <w:rsid w:val="00042520"/>
    <w:rsid w:val="0004548F"/>
    <w:rsid w:val="000553B5"/>
    <w:rsid w:val="00055CC6"/>
    <w:rsid w:val="00060FFF"/>
    <w:rsid w:val="00063150"/>
    <w:rsid w:val="000632BF"/>
    <w:rsid w:val="00065F0C"/>
    <w:rsid w:val="00070D00"/>
    <w:rsid w:val="00076A4E"/>
    <w:rsid w:val="00077E0A"/>
    <w:rsid w:val="00082E65"/>
    <w:rsid w:val="0009500E"/>
    <w:rsid w:val="00095345"/>
    <w:rsid w:val="000953A3"/>
    <w:rsid w:val="00097B12"/>
    <w:rsid w:val="000A3BA0"/>
    <w:rsid w:val="000B2EB6"/>
    <w:rsid w:val="000B79E6"/>
    <w:rsid w:val="000C1579"/>
    <w:rsid w:val="000C1E4E"/>
    <w:rsid w:val="000C4DE4"/>
    <w:rsid w:val="000D5D90"/>
    <w:rsid w:val="000E2CDE"/>
    <w:rsid w:val="000E71A7"/>
    <w:rsid w:val="000F4FAE"/>
    <w:rsid w:val="00112B03"/>
    <w:rsid w:val="00124A76"/>
    <w:rsid w:val="00126A67"/>
    <w:rsid w:val="0012789F"/>
    <w:rsid w:val="00157D22"/>
    <w:rsid w:val="00180463"/>
    <w:rsid w:val="0018354D"/>
    <w:rsid w:val="001914CE"/>
    <w:rsid w:val="00191F36"/>
    <w:rsid w:val="001968E5"/>
    <w:rsid w:val="00196FD7"/>
    <w:rsid w:val="001A4DE9"/>
    <w:rsid w:val="001B7564"/>
    <w:rsid w:val="001E6873"/>
    <w:rsid w:val="001E6C26"/>
    <w:rsid w:val="002060F8"/>
    <w:rsid w:val="00207B58"/>
    <w:rsid w:val="00212768"/>
    <w:rsid w:val="0022432E"/>
    <w:rsid w:val="00225312"/>
    <w:rsid w:val="002415A7"/>
    <w:rsid w:val="002434A4"/>
    <w:rsid w:val="00250215"/>
    <w:rsid w:val="00256769"/>
    <w:rsid w:val="002633C4"/>
    <w:rsid w:val="00265E2B"/>
    <w:rsid w:val="002727C9"/>
    <w:rsid w:val="0028294D"/>
    <w:rsid w:val="002A081C"/>
    <w:rsid w:val="002B0B49"/>
    <w:rsid w:val="002B3945"/>
    <w:rsid w:val="002D274C"/>
    <w:rsid w:val="002F353D"/>
    <w:rsid w:val="003076AD"/>
    <w:rsid w:val="003241F7"/>
    <w:rsid w:val="00330ADB"/>
    <w:rsid w:val="00353E18"/>
    <w:rsid w:val="0035705A"/>
    <w:rsid w:val="00360FBE"/>
    <w:rsid w:val="00361F16"/>
    <w:rsid w:val="00363902"/>
    <w:rsid w:val="00364712"/>
    <w:rsid w:val="00370F76"/>
    <w:rsid w:val="00371FC4"/>
    <w:rsid w:val="00381AED"/>
    <w:rsid w:val="00390856"/>
    <w:rsid w:val="0039306F"/>
    <w:rsid w:val="00395CEF"/>
    <w:rsid w:val="003A5287"/>
    <w:rsid w:val="003B358C"/>
    <w:rsid w:val="003B4387"/>
    <w:rsid w:val="003B7D16"/>
    <w:rsid w:val="003C6A3B"/>
    <w:rsid w:val="003D207C"/>
    <w:rsid w:val="003F68D0"/>
    <w:rsid w:val="003F799E"/>
    <w:rsid w:val="0040480C"/>
    <w:rsid w:val="00406182"/>
    <w:rsid w:val="00412B9F"/>
    <w:rsid w:val="00425BB9"/>
    <w:rsid w:val="00430FFB"/>
    <w:rsid w:val="004330CB"/>
    <w:rsid w:val="00433C9C"/>
    <w:rsid w:val="00445090"/>
    <w:rsid w:val="00445AE9"/>
    <w:rsid w:val="00451ACA"/>
    <w:rsid w:val="0045554A"/>
    <w:rsid w:val="00473436"/>
    <w:rsid w:val="004770F1"/>
    <w:rsid w:val="00477EB0"/>
    <w:rsid w:val="00486E84"/>
    <w:rsid w:val="004A116C"/>
    <w:rsid w:val="004A3C40"/>
    <w:rsid w:val="004A7827"/>
    <w:rsid w:val="004B0C24"/>
    <w:rsid w:val="004B1382"/>
    <w:rsid w:val="004B1A0F"/>
    <w:rsid w:val="004E7D68"/>
    <w:rsid w:val="004F1E95"/>
    <w:rsid w:val="004F21E5"/>
    <w:rsid w:val="004F7D4D"/>
    <w:rsid w:val="0050493A"/>
    <w:rsid w:val="0050717F"/>
    <w:rsid w:val="005115F4"/>
    <w:rsid w:val="00516293"/>
    <w:rsid w:val="00516653"/>
    <w:rsid w:val="0051665A"/>
    <w:rsid w:val="0052020C"/>
    <w:rsid w:val="0052115F"/>
    <w:rsid w:val="00531CA3"/>
    <w:rsid w:val="005363D1"/>
    <w:rsid w:val="00541D2D"/>
    <w:rsid w:val="00560CC7"/>
    <w:rsid w:val="005646BB"/>
    <w:rsid w:val="00573322"/>
    <w:rsid w:val="00575331"/>
    <w:rsid w:val="005760BB"/>
    <w:rsid w:val="00577457"/>
    <w:rsid w:val="00592561"/>
    <w:rsid w:val="005964FF"/>
    <w:rsid w:val="005A5F9E"/>
    <w:rsid w:val="005B2322"/>
    <w:rsid w:val="005B51B0"/>
    <w:rsid w:val="005B5F74"/>
    <w:rsid w:val="005B6431"/>
    <w:rsid w:val="005B649F"/>
    <w:rsid w:val="005C1824"/>
    <w:rsid w:val="005C4F52"/>
    <w:rsid w:val="005E71D7"/>
    <w:rsid w:val="006063EA"/>
    <w:rsid w:val="006121B5"/>
    <w:rsid w:val="00622248"/>
    <w:rsid w:val="0062254E"/>
    <w:rsid w:val="00622A49"/>
    <w:rsid w:val="006235D9"/>
    <w:rsid w:val="00626EBC"/>
    <w:rsid w:val="006362CB"/>
    <w:rsid w:val="00643058"/>
    <w:rsid w:val="00654CC0"/>
    <w:rsid w:val="00661945"/>
    <w:rsid w:val="0066424A"/>
    <w:rsid w:val="006729A9"/>
    <w:rsid w:val="00677CC8"/>
    <w:rsid w:val="006810E8"/>
    <w:rsid w:val="00682974"/>
    <w:rsid w:val="00687D18"/>
    <w:rsid w:val="00690F03"/>
    <w:rsid w:val="006942E9"/>
    <w:rsid w:val="006C0D12"/>
    <w:rsid w:val="006C3036"/>
    <w:rsid w:val="006C3D70"/>
    <w:rsid w:val="006C65AF"/>
    <w:rsid w:val="006E3D16"/>
    <w:rsid w:val="006F420E"/>
    <w:rsid w:val="006F45C9"/>
    <w:rsid w:val="006F6D68"/>
    <w:rsid w:val="00702B1B"/>
    <w:rsid w:val="007047F7"/>
    <w:rsid w:val="00714376"/>
    <w:rsid w:val="00720BBB"/>
    <w:rsid w:val="00731188"/>
    <w:rsid w:val="00733D65"/>
    <w:rsid w:val="00745ECB"/>
    <w:rsid w:val="007538AA"/>
    <w:rsid w:val="007609F5"/>
    <w:rsid w:val="00766BC5"/>
    <w:rsid w:val="007751D3"/>
    <w:rsid w:val="00790E65"/>
    <w:rsid w:val="007A2D4F"/>
    <w:rsid w:val="007D4764"/>
    <w:rsid w:val="007D72CD"/>
    <w:rsid w:val="007D7EB0"/>
    <w:rsid w:val="007E0B1E"/>
    <w:rsid w:val="007E7D8A"/>
    <w:rsid w:val="007F2ED5"/>
    <w:rsid w:val="0080050D"/>
    <w:rsid w:val="00800EB7"/>
    <w:rsid w:val="00803B1C"/>
    <w:rsid w:val="00804FFA"/>
    <w:rsid w:val="008058D5"/>
    <w:rsid w:val="00805B63"/>
    <w:rsid w:val="00805D78"/>
    <w:rsid w:val="00812D22"/>
    <w:rsid w:val="008243F7"/>
    <w:rsid w:val="00830EBC"/>
    <w:rsid w:val="00846472"/>
    <w:rsid w:val="00851134"/>
    <w:rsid w:val="008553FB"/>
    <w:rsid w:val="00855B87"/>
    <w:rsid w:val="00892EB6"/>
    <w:rsid w:val="00893AAD"/>
    <w:rsid w:val="00895ECB"/>
    <w:rsid w:val="00896574"/>
    <w:rsid w:val="008A05DC"/>
    <w:rsid w:val="008A094D"/>
    <w:rsid w:val="008A192E"/>
    <w:rsid w:val="008A73A0"/>
    <w:rsid w:val="008B1AC4"/>
    <w:rsid w:val="008B2D19"/>
    <w:rsid w:val="008B408F"/>
    <w:rsid w:val="008C0881"/>
    <w:rsid w:val="008C6C11"/>
    <w:rsid w:val="008D1A58"/>
    <w:rsid w:val="008E6A97"/>
    <w:rsid w:val="008F1BC2"/>
    <w:rsid w:val="008F5AD0"/>
    <w:rsid w:val="008F66F0"/>
    <w:rsid w:val="00906C16"/>
    <w:rsid w:val="00922337"/>
    <w:rsid w:val="009234B5"/>
    <w:rsid w:val="00924547"/>
    <w:rsid w:val="00926464"/>
    <w:rsid w:val="0093426C"/>
    <w:rsid w:val="0093775C"/>
    <w:rsid w:val="00962120"/>
    <w:rsid w:val="00965FD9"/>
    <w:rsid w:val="0097010F"/>
    <w:rsid w:val="00970BE4"/>
    <w:rsid w:val="00971E4E"/>
    <w:rsid w:val="00981A03"/>
    <w:rsid w:val="009913A8"/>
    <w:rsid w:val="009A1C8E"/>
    <w:rsid w:val="009C0F34"/>
    <w:rsid w:val="009C2022"/>
    <w:rsid w:val="009D3C2D"/>
    <w:rsid w:val="009F23FD"/>
    <w:rsid w:val="00A00A57"/>
    <w:rsid w:val="00A15BDD"/>
    <w:rsid w:val="00A20F14"/>
    <w:rsid w:val="00A40562"/>
    <w:rsid w:val="00A4130B"/>
    <w:rsid w:val="00A440F2"/>
    <w:rsid w:val="00A445B5"/>
    <w:rsid w:val="00A525E3"/>
    <w:rsid w:val="00A55BCB"/>
    <w:rsid w:val="00A64B93"/>
    <w:rsid w:val="00A6743F"/>
    <w:rsid w:val="00A734CB"/>
    <w:rsid w:val="00A76C82"/>
    <w:rsid w:val="00A770C2"/>
    <w:rsid w:val="00A96BE3"/>
    <w:rsid w:val="00AA1958"/>
    <w:rsid w:val="00AA21F3"/>
    <w:rsid w:val="00AB0855"/>
    <w:rsid w:val="00AB0A5F"/>
    <w:rsid w:val="00AC1250"/>
    <w:rsid w:val="00AC4A35"/>
    <w:rsid w:val="00AC7945"/>
    <w:rsid w:val="00AE1470"/>
    <w:rsid w:val="00AE5511"/>
    <w:rsid w:val="00AF167E"/>
    <w:rsid w:val="00AF1E29"/>
    <w:rsid w:val="00B03094"/>
    <w:rsid w:val="00B032D7"/>
    <w:rsid w:val="00B21437"/>
    <w:rsid w:val="00B24157"/>
    <w:rsid w:val="00B254EA"/>
    <w:rsid w:val="00B45FD1"/>
    <w:rsid w:val="00B50277"/>
    <w:rsid w:val="00B510F6"/>
    <w:rsid w:val="00B51775"/>
    <w:rsid w:val="00B535FE"/>
    <w:rsid w:val="00B90224"/>
    <w:rsid w:val="00BA004C"/>
    <w:rsid w:val="00BA1DF9"/>
    <w:rsid w:val="00BA7856"/>
    <w:rsid w:val="00BC3205"/>
    <w:rsid w:val="00BE2C5C"/>
    <w:rsid w:val="00BE3E13"/>
    <w:rsid w:val="00C03358"/>
    <w:rsid w:val="00C07BF9"/>
    <w:rsid w:val="00C111DE"/>
    <w:rsid w:val="00C15314"/>
    <w:rsid w:val="00C15DD4"/>
    <w:rsid w:val="00C16E54"/>
    <w:rsid w:val="00C21717"/>
    <w:rsid w:val="00C32D1A"/>
    <w:rsid w:val="00C3470B"/>
    <w:rsid w:val="00C37925"/>
    <w:rsid w:val="00C41688"/>
    <w:rsid w:val="00C4482E"/>
    <w:rsid w:val="00C73E59"/>
    <w:rsid w:val="00C77917"/>
    <w:rsid w:val="00C83B9F"/>
    <w:rsid w:val="00C871ED"/>
    <w:rsid w:val="00C903D4"/>
    <w:rsid w:val="00C92828"/>
    <w:rsid w:val="00C93831"/>
    <w:rsid w:val="00CA1EB3"/>
    <w:rsid w:val="00CA2657"/>
    <w:rsid w:val="00CC1C6F"/>
    <w:rsid w:val="00CC47D8"/>
    <w:rsid w:val="00CD1D60"/>
    <w:rsid w:val="00CD3565"/>
    <w:rsid w:val="00CD3C7A"/>
    <w:rsid w:val="00CF7C28"/>
    <w:rsid w:val="00CF7CB3"/>
    <w:rsid w:val="00D134AB"/>
    <w:rsid w:val="00D14B88"/>
    <w:rsid w:val="00D15837"/>
    <w:rsid w:val="00D17B2E"/>
    <w:rsid w:val="00D338FC"/>
    <w:rsid w:val="00D36228"/>
    <w:rsid w:val="00D406B4"/>
    <w:rsid w:val="00D4217A"/>
    <w:rsid w:val="00D51AA0"/>
    <w:rsid w:val="00D54242"/>
    <w:rsid w:val="00D560A4"/>
    <w:rsid w:val="00D616AE"/>
    <w:rsid w:val="00D63F7C"/>
    <w:rsid w:val="00D722A1"/>
    <w:rsid w:val="00D8474C"/>
    <w:rsid w:val="00DC1CB4"/>
    <w:rsid w:val="00DD0259"/>
    <w:rsid w:val="00DE381A"/>
    <w:rsid w:val="00DE3A07"/>
    <w:rsid w:val="00DE4119"/>
    <w:rsid w:val="00DF254C"/>
    <w:rsid w:val="00E018ED"/>
    <w:rsid w:val="00E0386F"/>
    <w:rsid w:val="00E264AA"/>
    <w:rsid w:val="00E2650D"/>
    <w:rsid w:val="00E273DF"/>
    <w:rsid w:val="00E40D80"/>
    <w:rsid w:val="00E554B1"/>
    <w:rsid w:val="00E7611F"/>
    <w:rsid w:val="00E76A4B"/>
    <w:rsid w:val="00E80F2F"/>
    <w:rsid w:val="00E95EA3"/>
    <w:rsid w:val="00EB3652"/>
    <w:rsid w:val="00EC5741"/>
    <w:rsid w:val="00EC7C0C"/>
    <w:rsid w:val="00F061CD"/>
    <w:rsid w:val="00F1367E"/>
    <w:rsid w:val="00F1523E"/>
    <w:rsid w:val="00F247A2"/>
    <w:rsid w:val="00F46B54"/>
    <w:rsid w:val="00F50302"/>
    <w:rsid w:val="00F52270"/>
    <w:rsid w:val="00F7014D"/>
    <w:rsid w:val="00F701F5"/>
    <w:rsid w:val="00F7049E"/>
    <w:rsid w:val="00F7699D"/>
    <w:rsid w:val="00F81CDB"/>
    <w:rsid w:val="00F8241D"/>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076A4E"/>
    <w:rPr>
      <w:rFonts w:cs="Arial Unicode MS"/>
      <w:color w:val="000000"/>
      <w:sz w:val="24"/>
      <w:u w:color="000000"/>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color w:val="auto"/>
      <w:kern w:val="36"/>
      <w:sz w:val="48"/>
      <w:bdr w:val="none" w:sz="0" w:space="0" w:color="auto"/>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u w:color="000000"/>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rPr>
  </w:style>
  <w:style w:type="paragraph" w:styleId="Testocommento">
    <w:name w:val="annotation text"/>
    <w:basedOn w:val="Normale"/>
    <w:link w:val="TestocommentoCarattere"/>
    <w:uiPriority w:val="99"/>
    <w:semiHidden/>
    <w:unhideWhenUsed/>
    <w:rsid w:val="006121B5"/>
    <w:rPr>
      <w:sz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121B5"/>
    <w:rPr>
      <w:b/>
    </w:rPr>
  </w:style>
  <w:style w:type="character" w:customStyle="1" w:styleId="SoggettocommentoCarattere">
    <w:name w:val="Soggetto commento Carattere"/>
    <w:basedOn w:val="TestocommentoCarattere"/>
    <w:link w:val="Soggettocommento"/>
    <w:uiPriority w:val="99"/>
    <w:semiHidden/>
    <w:rsid w:val="006121B5"/>
    <w:rPr>
      <w:rFonts w:cs="Arial Unicode MS"/>
      <w:b/>
      <w:color w:val="000000"/>
      <w:u w:color="000000"/>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u w:color="000000"/>
    </w:rPr>
  </w:style>
  <w:style w:type="character" w:customStyle="1" w:styleId="Titolo1Carattere">
    <w:name w:val="Titolo 1 Carattere"/>
    <w:basedOn w:val="Carpredefinitoparagrafo"/>
    <w:link w:val="Titolo1"/>
    <w:uiPriority w:val="9"/>
    <w:rsid w:val="00BA004C"/>
    <w:rPr>
      <w:rFonts w:eastAsia="Times New Roman"/>
      <w:b/>
      <w:kern w:val="36"/>
      <w:sz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u w:color="000000"/>
    </w:rPr>
  </w:style>
  <w:style w:type="character" w:customStyle="1" w:styleId="IntestazioneCarattere">
    <w:name w:val="Intestazione Carattere"/>
    <w:basedOn w:val="Carpredefinitoparagrafo"/>
    <w:link w:val="Intestazione"/>
    <w:uiPriority w:val="99"/>
    <w:rsid w:val="007E7D8A"/>
    <w:rPr>
      <w:rFonts w:cs="Arial Unicode MS"/>
      <w:color w:val="000000"/>
      <w:sz w:val="24"/>
      <w:u w:color="000000"/>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u w:color="000000"/>
    </w:rPr>
  </w:style>
  <w:style w:type="paragraph" w:styleId="PreformattatoHTML">
    <w:name w:val="HTML Preformatted"/>
    <w:basedOn w:val="Normale"/>
    <w:link w:val="PreformattatoHTMLCarattere"/>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bdr w:val="none" w:sz="0" w:space="0" w:color="auto"/>
    </w:rPr>
  </w:style>
  <w:style w:type="character" w:customStyle="1" w:styleId="PreformattatoHTMLCarattere">
    <w:name w:val="Preformattato HTML Carattere"/>
    <w:basedOn w:val="Carpredefinitoparagrafo"/>
    <w:link w:val="PreformattatoHTML"/>
    <w:uiPriority w:val="99"/>
    <w:rsid w:val="005115F4"/>
    <w:rPr>
      <w:rFonts w:ascii="Courier New" w:eastAsia="Times New Roman" w:hAnsi="Courier New" w:cs="Courier New"/>
      <w:bdr w:val="none" w:sz="0" w:space="0" w:color="auto"/>
    </w:rPr>
  </w:style>
  <w:style w:type="character" w:styleId="Menzionenonrisolta">
    <w:name w:val="Unresolved Mention"/>
    <w:basedOn w:val="Carpredefinitoparagrafo"/>
    <w:uiPriority w:val="99"/>
    <w:semiHidden/>
    <w:unhideWhenUsed/>
    <w:rsid w:val="0039306F"/>
    <w:rPr>
      <w:color w:val="605E5C"/>
      <w:shd w:val="clear" w:color="auto" w:fill="E1DFDD"/>
    </w:rPr>
  </w:style>
  <w:style w:type="paragraph" w:customStyle="1" w:styleId="P68B1DB1-Normale1">
    <w:name w:val="P68B1DB1-Normale1"/>
    <w:basedOn w:val="Normale"/>
    <w:rPr>
      <w:rFonts w:cs="Times New Roman"/>
      <w:b/>
      <w:sz w:val="28"/>
    </w:rPr>
  </w:style>
  <w:style w:type="paragraph" w:customStyle="1" w:styleId="P68B1DB1-Normale2">
    <w:name w:val="P68B1DB1-Normale2"/>
    <w:basedOn w:val="Normale"/>
    <w:rPr>
      <w:rFonts w:cs="Times New Roman"/>
      <w:b/>
      <w:i/>
    </w:rPr>
  </w:style>
  <w:style w:type="paragraph" w:customStyle="1" w:styleId="P68B1DB1-Normale3">
    <w:name w:val="P68B1DB1-Normale3"/>
    <w:basedOn w:val="Normale"/>
    <w:rPr>
      <w:rFonts w:cs="Times New Roman"/>
    </w:rPr>
  </w:style>
  <w:style w:type="paragraph" w:customStyle="1" w:styleId="P68B1DB1-Normale4">
    <w:name w:val="P68B1DB1-Normale4"/>
    <w:basedOn w:val="Normale"/>
    <w:rPr>
      <w:b/>
    </w:rPr>
  </w:style>
  <w:style w:type="paragraph" w:customStyle="1" w:styleId="P68B1DB1-Intestazione5">
    <w:name w:val="P68B1DB1-Intestazione5"/>
    <w:basedOn w:val="Intestazione"/>
    <w:rPr>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A256D-C4D4-4B49-88D7-6CA75396C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661</Words>
  <Characters>3774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User</cp:lastModifiedBy>
  <cp:revision>7</cp:revision>
  <cp:lastPrinted>2020-11-02T16:06:00Z</cp:lastPrinted>
  <dcterms:created xsi:type="dcterms:W3CDTF">2022-09-22T15:26:00Z</dcterms:created>
  <dcterms:modified xsi:type="dcterms:W3CDTF">2022-09-23T14:40:00Z</dcterms:modified>
</cp:coreProperties>
</file>